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F4E04" w14:textId="69D926B1" w:rsidR="00696A01" w:rsidRPr="008C1D2D" w:rsidRDefault="00696A01" w:rsidP="008C1D2D">
      <w:pPr>
        <w:spacing w:after="0"/>
        <w:rPr>
          <w:rFonts w:cstheme="minorHAnsi"/>
        </w:rPr>
      </w:pPr>
    </w:p>
    <w:p w14:paraId="0A8F210B" w14:textId="77777777" w:rsidR="00EF060E" w:rsidRPr="008C1D2D" w:rsidRDefault="00EF060E" w:rsidP="00951A78">
      <w:pPr>
        <w:spacing w:after="0"/>
        <w:ind w:right="-567"/>
        <w:jc w:val="center"/>
        <w:rPr>
          <w:rFonts w:cstheme="minorHAnsi"/>
          <w:b/>
        </w:rPr>
      </w:pPr>
    </w:p>
    <w:p w14:paraId="26EBB8DA" w14:textId="77777777" w:rsidR="00EF060E" w:rsidRPr="008C1D2D" w:rsidRDefault="00EF060E" w:rsidP="00951A78">
      <w:pPr>
        <w:spacing w:after="0"/>
        <w:ind w:right="-567"/>
        <w:jc w:val="center"/>
        <w:rPr>
          <w:rFonts w:cstheme="minorHAnsi"/>
          <w:b/>
        </w:rPr>
      </w:pPr>
    </w:p>
    <w:p w14:paraId="6C1655AA" w14:textId="778B73D5" w:rsidR="00553E55" w:rsidRDefault="002D3591" w:rsidP="009519B5">
      <w:pPr>
        <w:spacing w:after="300"/>
        <w:ind w:left="-851" w:right="-851"/>
        <w:jc w:val="center"/>
        <w:rPr>
          <w:rFonts w:cstheme="minorHAnsi"/>
          <w:b/>
          <w:color w:val="C00000"/>
          <w:sz w:val="40"/>
          <w:szCs w:val="40"/>
        </w:rPr>
      </w:pPr>
      <w:r>
        <w:rPr>
          <w:rFonts w:cstheme="minorHAnsi"/>
          <w:b/>
          <w:color w:val="C00000"/>
          <w:sz w:val="40"/>
          <w:szCs w:val="40"/>
        </w:rPr>
        <w:t xml:space="preserve">Staroměstské náměstí </w:t>
      </w:r>
      <w:r w:rsidR="00553E55">
        <w:rPr>
          <w:rFonts w:cstheme="minorHAnsi"/>
          <w:b/>
          <w:color w:val="C00000"/>
          <w:sz w:val="40"/>
          <w:szCs w:val="40"/>
        </w:rPr>
        <w:t>navštíví Mikuláš, čerti i andělé</w:t>
      </w:r>
    </w:p>
    <w:p w14:paraId="290D5414" w14:textId="533D73AC" w:rsidR="00C33A72" w:rsidRPr="001A44ED" w:rsidRDefault="00C33A72" w:rsidP="009519B5">
      <w:pPr>
        <w:spacing w:after="300"/>
        <w:ind w:left="-851" w:right="-851"/>
        <w:jc w:val="center"/>
        <w:rPr>
          <w:rFonts w:cstheme="minorHAnsi"/>
          <w:color w:val="1D1B11"/>
          <w:sz w:val="24"/>
          <w:szCs w:val="24"/>
        </w:rPr>
      </w:pPr>
      <w:r w:rsidRPr="001A44ED">
        <w:rPr>
          <w:rFonts w:cstheme="minorHAnsi"/>
          <w:color w:val="1D1B11"/>
          <w:sz w:val="24"/>
          <w:szCs w:val="24"/>
        </w:rPr>
        <w:t xml:space="preserve">(Praha, </w:t>
      </w:r>
      <w:r w:rsidR="00553E55">
        <w:rPr>
          <w:rFonts w:cstheme="minorHAnsi"/>
          <w:color w:val="1D1B11"/>
          <w:sz w:val="24"/>
          <w:szCs w:val="24"/>
        </w:rPr>
        <w:t>1</w:t>
      </w:r>
      <w:r w:rsidR="00E14622">
        <w:rPr>
          <w:rFonts w:cstheme="minorHAnsi"/>
          <w:color w:val="1D1B11"/>
          <w:sz w:val="24"/>
          <w:szCs w:val="24"/>
        </w:rPr>
        <w:t>. prosince</w:t>
      </w:r>
      <w:r w:rsidRPr="001A44ED">
        <w:rPr>
          <w:rFonts w:cstheme="minorHAnsi"/>
          <w:color w:val="1D1B11"/>
          <w:sz w:val="24"/>
          <w:szCs w:val="24"/>
        </w:rPr>
        <w:t xml:space="preserve"> 202</w:t>
      </w:r>
      <w:r w:rsidR="00553E55">
        <w:rPr>
          <w:rFonts w:cstheme="minorHAnsi"/>
          <w:color w:val="1D1B11"/>
          <w:sz w:val="24"/>
          <w:szCs w:val="24"/>
        </w:rPr>
        <w:t>5</w:t>
      </w:r>
      <w:r w:rsidRPr="001A44ED">
        <w:rPr>
          <w:rFonts w:cstheme="minorHAnsi"/>
          <w:color w:val="1D1B11"/>
          <w:sz w:val="24"/>
          <w:szCs w:val="24"/>
        </w:rPr>
        <w:t>)</w:t>
      </w:r>
    </w:p>
    <w:p w14:paraId="48D349F4" w14:textId="3596584D" w:rsidR="00553E55" w:rsidRDefault="00553E55" w:rsidP="009519B5">
      <w:pPr>
        <w:spacing w:before="240" w:after="300"/>
        <w:ind w:left="-851" w:right="-851"/>
        <w:jc w:val="center"/>
        <w:rPr>
          <w:rFonts w:cstheme="minorHAnsi"/>
          <w:b/>
          <w:color w:val="1D1B11"/>
          <w:sz w:val="24"/>
          <w:szCs w:val="24"/>
        </w:rPr>
      </w:pPr>
      <w:r>
        <w:rPr>
          <w:rFonts w:cstheme="minorHAnsi"/>
          <w:b/>
          <w:color w:val="1D1B11"/>
          <w:sz w:val="24"/>
          <w:szCs w:val="24"/>
        </w:rPr>
        <w:t xml:space="preserve">V předvečer tradičního Mikuláše se v centru Prahy sejdou nadpozemské bytosti, aby společně oslavili jeho svátek. </w:t>
      </w:r>
      <w:r w:rsidR="006F09EA">
        <w:rPr>
          <w:rFonts w:cstheme="minorHAnsi"/>
          <w:b/>
          <w:color w:val="1D1B11"/>
          <w:sz w:val="24"/>
          <w:szCs w:val="24"/>
        </w:rPr>
        <w:t xml:space="preserve">V pátek 5. prosince se na největších Vánočních trzích v Praze na Staroměstském náměstí </w:t>
      </w:r>
      <w:r w:rsidR="007B6359">
        <w:rPr>
          <w:rFonts w:cstheme="minorHAnsi"/>
          <w:b/>
          <w:color w:val="1D1B11"/>
          <w:sz w:val="24"/>
          <w:szCs w:val="24"/>
        </w:rPr>
        <w:t>potkají</w:t>
      </w:r>
      <w:r w:rsidR="006F09EA">
        <w:rPr>
          <w:rFonts w:cstheme="minorHAnsi"/>
          <w:b/>
          <w:color w:val="1D1B11"/>
          <w:sz w:val="24"/>
          <w:szCs w:val="24"/>
        </w:rPr>
        <w:t xml:space="preserve"> Mikuláši, čerti a andělé a společně si užijí dvouhodinovou show plnou písniček, her, soutěží a zábavy i sladkých odměn. Interaktivní představení pro děti začne v 16 hodin.</w:t>
      </w:r>
    </w:p>
    <w:p w14:paraId="5F686D64" w14:textId="4AA1095D" w:rsidR="002D3591" w:rsidRPr="006F09EA" w:rsidRDefault="006F09EA" w:rsidP="009519B5">
      <w:pPr>
        <w:spacing w:before="240" w:after="300"/>
        <w:ind w:left="-851" w:right="-851"/>
        <w:jc w:val="center"/>
        <w:rPr>
          <w:rFonts w:cstheme="minorHAnsi"/>
          <w:bCs/>
          <w:color w:val="1D1B11"/>
          <w:sz w:val="24"/>
          <w:szCs w:val="24"/>
        </w:rPr>
      </w:pPr>
      <w:r w:rsidRPr="006F09EA">
        <w:rPr>
          <w:rFonts w:cstheme="minorHAnsi"/>
          <w:bCs/>
          <w:color w:val="1D1B11"/>
          <w:sz w:val="24"/>
          <w:szCs w:val="24"/>
        </w:rPr>
        <w:t xml:space="preserve">Dvouhodinová show se pochlubí autorskými písničkami z dílny živé kapely Myš a </w:t>
      </w:r>
      <w:proofErr w:type="spellStart"/>
      <w:r w:rsidRPr="006F09EA">
        <w:rPr>
          <w:rFonts w:cstheme="minorHAnsi"/>
          <w:bCs/>
          <w:color w:val="1D1B11"/>
          <w:sz w:val="24"/>
          <w:szCs w:val="24"/>
        </w:rPr>
        <w:t>Maš</w:t>
      </w:r>
      <w:proofErr w:type="spellEnd"/>
      <w:r>
        <w:rPr>
          <w:rFonts w:cstheme="minorHAnsi"/>
          <w:bCs/>
          <w:color w:val="1D1B11"/>
          <w:sz w:val="24"/>
          <w:szCs w:val="24"/>
        </w:rPr>
        <w:t xml:space="preserve">. Znít bude hudba různých žánrů, chybět nebudou koledy a děti mohou soutěžit o pestré ceny. </w:t>
      </w:r>
      <w:r w:rsidRPr="006F09EA">
        <w:rPr>
          <w:rFonts w:cstheme="minorHAnsi"/>
          <w:bCs/>
          <w:i/>
          <w:iCs/>
          <w:color w:val="1D1B11"/>
          <w:sz w:val="24"/>
          <w:szCs w:val="24"/>
        </w:rPr>
        <w:t>„</w:t>
      </w:r>
      <w:r>
        <w:rPr>
          <w:rFonts w:cstheme="minorHAnsi"/>
          <w:bCs/>
          <w:i/>
          <w:iCs/>
          <w:color w:val="1D1B11"/>
          <w:sz w:val="24"/>
          <w:szCs w:val="24"/>
        </w:rPr>
        <w:t>Nejmenší</w:t>
      </w:r>
      <w:r w:rsidR="00553E55" w:rsidRPr="00553E55">
        <w:rPr>
          <w:rFonts w:cstheme="minorHAnsi"/>
          <w:bCs/>
          <w:i/>
          <w:iCs/>
          <w:color w:val="1D1B11"/>
          <w:sz w:val="24"/>
          <w:szCs w:val="24"/>
        </w:rPr>
        <w:t xml:space="preserve"> se tak vydovádí, zaskotačí si a zatancují se </w:t>
      </w:r>
      <w:r w:rsidRPr="006F09EA">
        <w:rPr>
          <w:rFonts w:cstheme="minorHAnsi"/>
          <w:bCs/>
          <w:i/>
          <w:iCs/>
          <w:color w:val="1D1B11"/>
          <w:sz w:val="24"/>
          <w:szCs w:val="24"/>
        </w:rPr>
        <w:t>zpěváky – čertíkem</w:t>
      </w:r>
      <w:r w:rsidR="00553E55" w:rsidRPr="00553E55">
        <w:rPr>
          <w:rFonts w:cstheme="minorHAnsi"/>
          <w:bCs/>
          <w:i/>
          <w:iCs/>
          <w:color w:val="1D1B11"/>
          <w:sz w:val="24"/>
          <w:szCs w:val="24"/>
        </w:rPr>
        <w:t xml:space="preserve"> a andílkem</w:t>
      </w:r>
      <w:r w:rsidRPr="006F09EA">
        <w:rPr>
          <w:rFonts w:cstheme="minorHAnsi"/>
          <w:bCs/>
          <w:i/>
          <w:iCs/>
          <w:color w:val="1D1B11"/>
          <w:sz w:val="24"/>
          <w:szCs w:val="24"/>
        </w:rPr>
        <w:t xml:space="preserve">. </w:t>
      </w:r>
      <w:r w:rsidRPr="00553E55">
        <w:rPr>
          <w:rFonts w:cstheme="minorHAnsi"/>
          <w:bCs/>
          <w:i/>
          <w:iCs/>
          <w:color w:val="1D1B11"/>
          <w:sz w:val="24"/>
          <w:szCs w:val="24"/>
        </w:rPr>
        <w:t xml:space="preserve">Mikuláš má pro děti opět nachystanou nůši odměn za aktivitu a nejrůznější </w:t>
      </w:r>
      <w:r>
        <w:rPr>
          <w:rFonts w:cstheme="minorHAnsi"/>
          <w:bCs/>
          <w:i/>
          <w:iCs/>
          <w:color w:val="1D1B11"/>
          <w:sz w:val="24"/>
          <w:szCs w:val="24"/>
        </w:rPr>
        <w:t>v</w:t>
      </w:r>
      <w:r w:rsidRPr="00553E55">
        <w:rPr>
          <w:rFonts w:cstheme="minorHAnsi"/>
          <w:bCs/>
          <w:i/>
          <w:iCs/>
          <w:color w:val="1D1B11"/>
          <w:sz w:val="24"/>
          <w:szCs w:val="24"/>
        </w:rPr>
        <w:t>ánočně laděné úkoly a soutěže, povíme si s dětmi, proč a jak se slaví Vánoce, na co se těšíme nejvíce, ale hlavně se dozvíme, kdo byl hodný a kdo méně, a kdo by se rád polepšil. Čerta se bát nemusí, protože náš čertík David je sice trochu zlobivý, ale hodný a do pekla nikoho odnést nehodlá, mnohem raději s dětmi dovádí</w:t>
      </w:r>
      <w:r w:rsidRPr="006F09EA">
        <w:rPr>
          <w:rFonts w:cstheme="minorHAnsi"/>
          <w:bCs/>
          <w:i/>
          <w:iCs/>
          <w:color w:val="1D1B11"/>
          <w:sz w:val="24"/>
          <w:szCs w:val="24"/>
        </w:rPr>
        <w:t>,“</w:t>
      </w:r>
      <w:r>
        <w:rPr>
          <w:rFonts w:cstheme="minorHAnsi"/>
          <w:bCs/>
          <w:color w:val="1D1B11"/>
          <w:sz w:val="24"/>
          <w:szCs w:val="24"/>
        </w:rPr>
        <w:t xml:space="preserve"> </w:t>
      </w:r>
      <w:r>
        <w:rPr>
          <w:rFonts w:ascii="Calibri" w:hAnsi="Calibri" w:cs="Calibri"/>
          <w:bCs/>
          <w:color w:val="1D1B11"/>
          <w:sz w:val="24"/>
          <w:szCs w:val="24"/>
        </w:rPr>
        <w:t>říká</w:t>
      </w:r>
      <w:r w:rsidRPr="002D3591">
        <w:rPr>
          <w:rFonts w:ascii="Calibri" w:hAnsi="Calibri" w:cs="Calibri"/>
          <w:bCs/>
          <w:color w:val="1D1B11"/>
          <w:sz w:val="24"/>
          <w:szCs w:val="24"/>
        </w:rPr>
        <w:t xml:space="preserve"> za tvůrce show </w:t>
      </w:r>
      <w:r>
        <w:rPr>
          <w:rFonts w:ascii="Calibri" w:hAnsi="Calibri" w:cs="Calibri"/>
          <w:b/>
          <w:color w:val="1D1B11"/>
          <w:sz w:val="24"/>
          <w:szCs w:val="24"/>
        </w:rPr>
        <w:t xml:space="preserve">Kristýna Pixová. </w:t>
      </w:r>
      <w:r w:rsidRPr="006F09EA">
        <w:rPr>
          <w:rFonts w:ascii="Calibri" w:hAnsi="Calibri" w:cs="Calibri"/>
          <w:bCs/>
          <w:color w:val="1D1B11"/>
          <w:sz w:val="24"/>
          <w:szCs w:val="24"/>
        </w:rPr>
        <w:t>Show je vhodná pro děti od 3 do 12 let.</w:t>
      </w:r>
      <w:r>
        <w:rPr>
          <w:rFonts w:cstheme="minorHAnsi"/>
          <w:bCs/>
          <w:color w:val="1D1B11"/>
          <w:sz w:val="24"/>
          <w:szCs w:val="24"/>
        </w:rPr>
        <w:t xml:space="preserve"> </w:t>
      </w:r>
      <w:r w:rsidR="009519B5">
        <w:rPr>
          <w:rFonts w:ascii="Calibri" w:hAnsi="Calibri" w:cs="Calibri"/>
          <w:bCs/>
          <w:color w:val="1D1B11"/>
          <w:sz w:val="24"/>
          <w:szCs w:val="24"/>
        </w:rPr>
        <w:t xml:space="preserve">Nejmenší se dozví také o českých zvycích, </w:t>
      </w:r>
      <w:r w:rsidR="002D3591" w:rsidRPr="002D3591">
        <w:rPr>
          <w:rFonts w:ascii="Calibri" w:hAnsi="Calibri" w:cs="Calibri"/>
          <w:bCs/>
          <w:color w:val="1D1B11"/>
          <w:sz w:val="24"/>
          <w:szCs w:val="24"/>
        </w:rPr>
        <w:t>o Mikulášské tradici</w:t>
      </w:r>
      <w:r w:rsidR="002D3591">
        <w:rPr>
          <w:rFonts w:ascii="Calibri" w:hAnsi="Calibri" w:cs="Calibri"/>
          <w:bCs/>
          <w:color w:val="1D1B11"/>
          <w:sz w:val="24"/>
          <w:szCs w:val="24"/>
        </w:rPr>
        <w:t xml:space="preserve"> a</w:t>
      </w:r>
      <w:r w:rsidR="002D3591" w:rsidRPr="002D3591">
        <w:rPr>
          <w:rFonts w:ascii="Calibri" w:hAnsi="Calibri" w:cs="Calibri"/>
          <w:bCs/>
          <w:color w:val="1D1B11"/>
          <w:sz w:val="24"/>
          <w:szCs w:val="24"/>
        </w:rPr>
        <w:t xml:space="preserve"> vánočním období.</w:t>
      </w:r>
      <w:r w:rsidR="002D3591">
        <w:rPr>
          <w:rFonts w:ascii="Calibri" w:hAnsi="Calibri" w:cs="Calibri"/>
          <w:bCs/>
          <w:color w:val="1D1B11"/>
          <w:sz w:val="24"/>
          <w:szCs w:val="24"/>
        </w:rPr>
        <w:t xml:space="preserve"> </w:t>
      </w:r>
      <w:r w:rsidR="002D3591" w:rsidRPr="00671B8B">
        <w:rPr>
          <w:rFonts w:ascii="Calibri" w:hAnsi="Calibri" w:cs="Calibri"/>
          <w:bCs/>
          <w:color w:val="1D1B11"/>
        </w:rPr>
        <w:t>/</w:t>
      </w:r>
      <w:r w:rsidR="002D3591" w:rsidRPr="002D3591">
        <w:rPr>
          <w:rFonts w:ascii="Calibri" w:hAnsi="Calibri" w:cs="Calibri"/>
          <w:bCs/>
          <w:color w:val="1D1B11"/>
        </w:rPr>
        <w:t>Složení kapely: klávesy-Michal Doležal (čert), kontrabas-Olga Kovaříková (anděl), bicí-Ondřej Vomáčka (čert), zpěvák-Filip Hořejš (čert), zpěvačka-Kristýna Pixová (anděl)</w:t>
      </w:r>
      <w:r w:rsidR="002D3591" w:rsidRPr="00671B8B">
        <w:rPr>
          <w:rFonts w:ascii="Calibri" w:hAnsi="Calibri" w:cs="Calibri"/>
          <w:bCs/>
          <w:color w:val="1D1B11"/>
        </w:rPr>
        <w:t>/</w:t>
      </w:r>
      <w:r w:rsidR="007B6359">
        <w:rPr>
          <w:rFonts w:ascii="Calibri" w:hAnsi="Calibri" w:cs="Calibri"/>
          <w:bCs/>
          <w:color w:val="1D1B11"/>
        </w:rPr>
        <w:t>.</w:t>
      </w:r>
    </w:p>
    <w:p w14:paraId="01B22E17" w14:textId="0145FE8F" w:rsidR="00951A78" w:rsidRDefault="006F09EA" w:rsidP="009519B5">
      <w:pPr>
        <w:ind w:left="-851" w:right="-851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Na</w:t>
      </w:r>
      <w:r w:rsidR="00707AA2" w:rsidRPr="002B5ABF">
        <w:rPr>
          <w:rFonts w:eastAsia="Times New Roman"/>
          <w:b/>
          <w:bCs/>
          <w:sz w:val="24"/>
          <w:szCs w:val="24"/>
        </w:rPr>
        <w:t xml:space="preserve"> </w:t>
      </w:r>
      <w:r w:rsidR="00707AA2" w:rsidRPr="006F09EA">
        <w:rPr>
          <w:rFonts w:eastAsia="Times New Roman"/>
          <w:sz w:val="24"/>
          <w:szCs w:val="24"/>
        </w:rPr>
        <w:t>Václavském náměstí</w:t>
      </w:r>
      <w:r w:rsidR="005A3C1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bude možné </w:t>
      </w:r>
      <w:r w:rsidR="005A3C19">
        <w:rPr>
          <w:rFonts w:eastAsia="Times New Roman"/>
          <w:sz w:val="24"/>
          <w:szCs w:val="24"/>
        </w:rPr>
        <w:t>od 16.</w:t>
      </w:r>
      <w:r>
        <w:rPr>
          <w:rFonts w:eastAsia="Times New Roman"/>
          <w:sz w:val="24"/>
          <w:szCs w:val="24"/>
        </w:rPr>
        <w:t>2</w:t>
      </w:r>
      <w:r w:rsidR="005A3C19">
        <w:rPr>
          <w:rFonts w:eastAsia="Times New Roman"/>
          <w:sz w:val="24"/>
          <w:szCs w:val="24"/>
        </w:rPr>
        <w:t>0 do 1</w:t>
      </w:r>
      <w:r>
        <w:rPr>
          <w:rFonts w:eastAsia="Times New Roman"/>
          <w:sz w:val="24"/>
          <w:szCs w:val="24"/>
        </w:rPr>
        <w:t>8</w:t>
      </w:r>
      <w:r w:rsidR="005A3C19">
        <w:rPr>
          <w:rFonts w:eastAsia="Times New Roman"/>
          <w:sz w:val="24"/>
          <w:szCs w:val="24"/>
        </w:rPr>
        <w:t xml:space="preserve"> hodin</w:t>
      </w:r>
      <w:r w:rsidR="009519B5">
        <w:rPr>
          <w:rFonts w:eastAsia="Times New Roman"/>
          <w:sz w:val="24"/>
          <w:szCs w:val="24"/>
        </w:rPr>
        <w:t xml:space="preserve"> navštívit Mezinárodní festival adventní a vánoční hudby s cenou Petra Ebena 2025.</w:t>
      </w:r>
    </w:p>
    <w:p w14:paraId="52E4C6B6" w14:textId="2BC81878" w:rsidR="00A73F40" w:rsidRPr="007B6359" w:rsidRDefault="00A73F40" w:rsidP="009519B5">
      <w:pPr>
        <w:pStyle w:val="Perex12bbold"/>
        <w:ind w:left="-851" w:right="-851"/>
        <w:jc w:val="center"/>
        <w:rPr>
          <w:b w:val="0"/>
          <w:color w:val="auto"/>
        </w:rPr>
      </w:pPr>
      <w:r w:rsidRPr="007B6359">
        <w:rPr>
          <w:b w:val="0"/>
          <w:color w:val="auto"/>
        </w:rPr>
        <w:t>Vzhledem k větší koncentraci lidí na Staroměstském náměstí 5. prosince doporučujeme, aby návštěvníci trhů zvážili účast nejmenších dětí, dětí v kočárcích i vozíčkářů.</w:t>
      </w:r>
      <w:r w:rsidR="002D3591" w:rsidRPr="007B6359">
        <w:rPr>
          <w:b w:val="0"/>
          <w:color w:val="auto"/>
        </w:rPr>
        <w:t xml:space="preserve"> Děkujeme za pochopení.</w:t>
      </w:r>
    </w:p>
    <w:p w14:paraId="60C4C52D" w14:textId="3B17A060" w:rsidR="00C33A72" w:rsidRPr="00E14622" w:rsidRDefault="00C33A72" w:rsidP="009519B5">
      <w:pPr>
        <w:spacing w:line="240" w:lineRule="auto"/>
        <w:ind w:left="-851" w:right="-851"/>
        <w:jc w:val="center"/>
        <w:rPr>
          <w:rFonts w:ascii="Times New Roman" w:hAnsi="Times New Roman"/>
          <w:b/>
          <w:u w:val="single"/>
        </w:rPr>
      </w:pPr>
      <w:r w:rsidRPr="00E14622">
        <w:rPr>
          <w:b/>
          <w:u w:val="single"/>
        </w:rPr>
        <w:t>Provozní doba prodejních stánků</w:t>
      </w:r>
    </w:p>
    <w:p w14:paraId="349895C1" w14:textId="7074E067" w:rsidR="002E563F" w:rsidRPr="00456162" w:rsidRDefault="00C33A72" w:rsidP="009519B5">
      <w:pPr>
        <w:spacing w:line="240" w:lineRule="auto"/>
        <w:ind w:left="-851" w:right="-851"/>
        <w:jc w:val="center"/>
      </w:pPr>
      <w:r w:rsidRPr="00E14622">
        <w:t xml:space="preserve">Prodejní stánky s širokým produktovým sortimentem budou otevřené na </w:t>
      </w:r>
      <w:r w:rsidR="00905CD1" w:rsidRPr="00E14622">
        <w:t>obou</w:t>
      </w:r>
      <w:r w:rsidRPr="00E14622">
        <w:t xml:space="preserve"> náměstích každý den </w:t>
      </w:r>
      <w:r w:rsidRPr="00E14622">
        <w:br/>
        <w:t>od 10 do 22 hodin.</w:t>
      </w:r>
    </w:p>
    <w:p w14:paraId="1A591D79" w14:textId="7FC77A43" w:rsidR="00C33A72" w:rsidRDefault="00C33A72" w:rsidP="009519B5">
      <w:pPr>
        <w:ind w:left="-851" w:right="-851"/>
        <w:jc w:val="center"/>
        <w:rPr>
          <w:rFonts w:eastAsia="Times New Roman"/>
        </w:rPr>
      </w:pPr>
      <w:r w:rsidRPr="00456162">
        <w:t xml:space="preserve">Průběžné informace, novinky a aktuality o Vánočních trzích na Staroměstském </w:t>
      </w:r>
      <w:r w:rsidRPr="00456162">
        <w:br/>
        <w:t xml:space="preserve">a Václavském náměstí jsou k dispozici na </w:t>
      </w:r>
      <w:hyperlink r:id="rId7" w:history="1">
        <w:r w:rsidRPr="00456162">
          <w:rPr>
            <w:rStyle w:val="Hypertextovodkaz"/>
            <w:color w:val="auto"/>
          </w:rPr>
          <w:t>www.trhypraha.cz</w:t>
        </w:r>
      </w:hyperlink>
      <w:r w:rsidRPr="00456162">
        <w:rPr>
          <w:rStyle w:val="Hypertextovodkaz"/>
          <w:color w:val="auto"/>
        </w:rPr>
        <w:t xml:space="preserve"> a facebookovém a instagramovém profilu</w:t>
      </w:r>
      <w:r w:rsidRPr="00456162">
        <w:t>.</w:t>
      </w:r>
      <w:r w:rsidR="002D3591">
        <w:t xml:space="preserve"> Více </w:t>
      </w:r>
      <w:r w:rsidR="002D3591" w:rsidRPr="00671B8B">
        <w:t xml:space="preserve">o Mikulášské </w:t>
      </w:r>
      <w:r w:rsidR="002D3591" w:rsidRPr="00951A78">
        <w:t xml:space="preserve">show také na </w:t>
      </w:r>
      <w:hyperlink r:id="rId8" w:history="1">
        <w:r w:rsidR="00951A78" w:rsidRPr="00951A78">
          <w:rPr>
            <w:rStyle w:val="Hypertextovodkaz"/>
            <w:rFonts w:eastAsia="Times New Roman"/>
            <w:color w:val="auto"/>
          </w:rPr>
          <w:t>www.mysamas.cz</w:t>
        </w:r>
      </w:hyperlink>
      <w:r w:rsidR="00FE6EDE">
        <w:rPr>
          <w:rFonts w:eastAsia="Times New Roman"/>
        </w:rPr>
        <w:t>.</w:t>
      </w:r>
    </w:p>
    <w:p w14:paraId="41EA3339" w14:textId="77777777" w:rsidR="00951A78" w:rsidRDefault="00951A78" w:rsidP="009519B5">
      <w:pPr>
        <w:ind w:left="-851" w:right="-851"/>
        <w:jc w:val="center"/>
        <w:rPr>
          <w:rFonts w:eastAsia="Times New Roman"/>
        </w:rPr>
      </w:pPr>
    </w:p>
    <w:p w14:paraId="4B08B3BD" w14:textId="3E3A19A3" w:rsidR="00671B8B" w:rsidRPr="001A44ED" w:rsidRDefault="00C33A72" w:rsidP="000D2A76">
      <w:pPr>
        <w:spacing w:line="240" w:lineRule="auto"/>
        <w:ind w:left="-851" w:right="-851"/>
        <w:jc w:val="center"/>
        <w:rPr>
          <w:b/>
          <w:bCs/>
          <w:sz w:val="24"/>
          <w:szCs w:val="24"/>
        </w:rPr>
      </w:pPr>
      <w:r w:rsidRPr="001A44ED">
        <w:rPr>
          <w:b/>
          <w:bCs/>
          <w:sz w:val="24"/>
          <w:szCs w:val="24"/>
        </w:rPr>
        <w:t>Kontakt pro bližší informace:</w:t>
      </w:r>
    </w:p>
    <w:p w14:paraId="4AAE53E7" w14:textId="606E132C" w:rsidR="00EF060E" w:rsidRPr="00304D89" w:rsidRDefault="00C33A72" w:rsidP="009519B5">
      <w:pPr>
        <w:spacing w:line="240" w:lineRule="auto"/>
        <w:ind w:left="-851" w:right="-851"/>
        <w:jc w:val="center"/>
        <w:rPr>
          <w:sz w:val="24"/>
          <w:szCs w:val="24"/>
        </w:rPr>
      </w:pPr>
      <w:r w:rsidRPr="001A44ED">
        <w:rPr>
          <w:sz w:val="24"/>
          <w:szCs w:val="24"/>
        </w:rPr>
        <w:t>Hana Tietze</w:t>
      </w:r>
      <w:r w:rsidRPr="001A44ED">
        <w:rPr>
          <w:sz w:val="24"/>
          <w:szCs w:val="24"/>
        </w:rPr>
        <w:br/>
        <w:t xml:space="preserve">mluvčí společnosti </w:t>
      </w:r>
      <w:proofErr w:type="spellStart"/>
      <w:r w:rsidRPr="001A44ED">
        <w:rPr>
          <w:sz w:val="24"/>
          <w:szCs w:val="24"/>
        </w:rPr>
        <w:t>Taiko</w:t>
      </w:r>
      <w:proofErr w:type="spellEnd"/>
      <w:r w:rsidRPr="001A44ED">
        <w:rPr>
          <w:sz w:val="24"/>
          <w:szCs w:val="24"/>
        </w:rPr>
        <w:t>, a.s. – hlavního organizátora největších Vánočních trhů v</w:t>
      </w:r>
      <w:r w:rsidR="005A3C19">
        <w:rPr>
          <w:sz w:val="24"/>
          <w:szCs w:val="24"/>
        </w:rPr>
        <w:t> </w:t>
      </w:r>
      <w:r w:rsidRPr="001A44ED">
        <w:rPr>
          <w:sz w:val="24"/>
          <w:szCs w:val="24"/>
        </w:rPr>
        <w:t>Praze</w:t>
      </w:r>
      <w:r w:rsidR="005A3C19">
        <w:rPr>
          <w:sz w:val="24"/>
          <w:szCs w:val="24"/>
        </w:rPr>
        <w:t xml:space="preserve"> </w:t>
      </w:r>
      <w:r w:rsidRPr="001A44ED">
        <w:rPr>
          <w:sz w:val="24"/>
          <w:szCs w:val="24"/>
        </w:rPr>
        <w:t xml:space="preserve">na Staroměstském </w:t>
      </w:r>
      <w:r>
        <w:rPr>
          <w:sz w:val="24"/>
          <w:szCs w:val="24"/>
        </w:rPr>
        <w:br/>
      </w:r>
      <w:r w:rsidRPr="001A44ED">
        <w:rPr>
          <w:sz w:val="24"/>
          <w:szCs w:val="24"/>
        </w:rPr>
        <w:t>a Václavském náměstí 202</w:t>
      </w:r>
      <w:r w:rsidR="009519B5">
        <w:rPr>
          <w:sz w:val="24"/>
          <w:szCs w:val="24"/>
        </w:rPr>
        <w:t>5</w:t>
      </w:r>
      <w:r w:rsidRPr="001A44ED">
        <w:rPr>
          <w:sz w:val="24"/>
          <w:szCs w:val="24"/>
        </w:rPr>
        <w:br/>
        <w:t>Mobi</w:t>
      </w:r>
      <w:r w:rsidRPr="002634BD">
        <w:rPr>
          <w:sz w:val="24"/>
          <w:szCs w:val="24"/>
        </w:rPr>
        <w:t>l: 602 168 014</w:t>
      </w:r>
      <w:r w:rsidRPr="002634BD">
        <w:rPr>
          <w:sz w:val="24"/>
          <w:szCs w:val="24"/>
        </w:rPr>
        <w:br/>
        <w:t xml:space="preserve">E-mail: </w:t>
      </w:r>
      <w:hyperlink r:id="rId9" w:history="1">
        <w:r w:rsidRPr="002634BD">
          <w:rPr>
            <w:rStyle w:val="Hypertextovodkaz"/>
            <w:color w:val="auto"/>
            <w:sz w:val="24"/>
            <w:szCs w:val="24"/>
          </w:rPr>
          <w:t>press@taiko.cz</w:t>
        </w:r>
      </w:hyperlink>
    </w:p>
    <w:sectPr w:rsidR="00EF060E" w:rsidRPr="00304D89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43A7F" w14:textId="77777777" w:rsidR="00F77DA2" w:rsidRDefault="00F77DA2" w:rsidP="00947B50">
      <w:pPr>
        <w:spacing w:after="0" w:line="240" w:lineRule="auto"/>
      </w:pPr>
      <w:r>
        <w:separator/>
      </w:r>
    </w:p>
  </w:endnote>
  <w:endnote w:type="continuationSeparator" w:id="0">
    <w:p w14:paraId="62161952" w14:textId="77777777" w:rsidR="00F77DA2" w:rsidRDefault="00F77DA2" w:rsidP="00947B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26D66" w14:textId="419C1897" w:rsidR="00947B50" w:rsidRPr="00947B50" w:rsidRDefault="00947B50">
    <w:pPr>
      <w:pStyle w:val="Zpat"/>
      <w:rPr>
        <w:color w:val="000000" w:themeColor="text1"/>
      </w:rPr>
    </w:pPr>
    <w:hyperlink r:id="rId1" w:history="1">
      <w:r w:rsidRPr="00947B50">
        <w:rPr>
          <w:rStyle w:val="Hypertextovodkaz"/>
          <w:color w:val="000000" w:themeColor="text1"/>
          <w:u w:val="none"/>
        </w:rPr>
        <w:t>www.taiko</w:t>
      </w:r>
    </w:hyperlink>
    <w:r w:rsidRPr="00947B50">
      <w:rPr>
        <w:color w:val="000000" w:themeColor="text1"/>
      </w:rPr>
      <w:t>.</w:t>
    </w:r>
    <w:r w:rsidR="00AA051C">
      <w:rPr>
        <w:color w:val="000000" w:themeColor="text1"/>
      </w:rPr>
      <w:t>cz</w:t>
    </w:r>
    <w:r w:rsidRPr="00947B50">
      <w:rPr>
        <w:color w:val="000000" w:themeColor="text1"/>
      </w:rPr>
      <w:tab/>
    </w:r>
    <w:r w:rsidRPr="00947B50">
      <w:rPr>
        <w:color w:val="000000" w:themeColor="text1"/>
      </w:rPr>
      <w:tab/>
    </w:r>
    <w:hyperlink r:id="rId2" w:history="1">
      <w:r w:rsidRPr="00947B50">
        <w:rPr>
          <w:rStyle w:val="Hypertextovodkaz"/>
          <w:color w:val="000000" w:themeColor="text1"/>
          <w:u w:val="none"/>
        </w:rPr>
        <w:t>www.trhypraha.cz</w:t>
      </w:r>
    </w:hyperlink>
    <w:r w:rsidRPr="00947B50">
      <w:rPr>
        <w:color w:val="000000" w:themeColor="text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C2E78" w14:textId="77777777" w:rsidR="00F77DA2" w:rsidRDefault="00F77DA2" w:rsidP="00947B50">
      <w:pPr>
        <w:spacing w:after="0" w:line="240" w:lineRule="auto"/>
      </w:pPr>
      <w:r>
        <w:separator/>
      </w:r>
    </w:p>
  </w:footnote>
  <w:footnote w:type="continuationSeparator" w:id="0">
    <w:p w14:paraId="7F5EDC4E" w14:textId="77777777" w:rsidR="00F77DA2" w:rsidRDefault="00F77DA2" w:rsidP="00947B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0A7CEB" w14:textId="7701F52F" w:rsidR="00947B50" w:rsidRDefault="00947B50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1280D2E" wp14:editId="3F04D1E9">
          <wp:simplePos x="0" y="0"/>
          <wp:positionH relativeFrom="column">
            <wp:posOffset>1477645</wp:posOffset>
          </wp:positionH>
          <wp:positionV relativeFrom="paragraph">
            <wp:posOffset>7620</wp:posOffset>
          </wp:positionV>
          <wp:extent cx="2788920" cy="903605"/>
          <wp:effectExtent l="0" t="0" r="0" b="0"/>
          <wp:wrapTight wrapText="bothSides">
            <wp:wrapPolygon edited="0">
              <wp:start x="0" y="0"/>
              <wp:lineTo x="0" y="20947"/>
              <wp:lineTo x="21393" y="20947"/>
              <wp:lineTo x="21393" y="0"/>
              <wp:lineTo x="0" y="0"/>
            </wp:wrapPolygon>
          </wp:wrapTight>
          <wp:docPr id="481267897" name="Obrázek 4812678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8920" cy="9036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B50"/>
    <w:rsid w:val="00015910"/>
    <w:rsid w:val="00033C6A"/>
    <w:rsid w:val="000C550A"/>
    <w:rsid w:val="000D2A76"/>
    <w:rsid w:val="00146106"/>
    <w:rsid w:val="0017418D"/>
    <w:rsid w:val="0018007D"/>
    <w:rsid w:val="00195082"/>
    <w:rsid w:val="002634BD"/>
    <w:rsid w:val="0027039A"/>
    <w:rsid w:val="002814F1"/>
    <w:rsid w:val="00281998"/>
    <w:rsid w:val="002B5ABF"/>
    <w:rsid w:val="002D3591"/>
    <w:rsid w:val="002E563F"/>
    <w:rsid w:val="002F0158"/>
    <w:rsid w:val="003048C7"/>
    <w:rsid w:val="00304D89"/>
    <w:rsid w:val="00313538"/>
    <w:rsid w:val="00313F93"/>
    <w:rsid w:val="00335B72"/>
    <w:rsid w:val="003B7B27"/>
    <w:rsid w:val="003E01BE"/>
    <w:rsid w:val="00456162"/>
    <w:rsid w:val="00496961"/>
    <w:rsid w:val="004C04F7"/>
    <w:rsid w:val="004E0DDF"/>
    <w:rsid w:val="00553E55"/>
    <w:rsid w:val="00556215"/>
    <w:rsid w:val="0059205B"/>
    <w:rsid w:val="005A181D"/>
    <w:rsid w:val="005A3C19"/>
    <w:rsid w:val="005D517A"/>
    <w:rsid w:val="005D7259"/>
    <w:rsid w:val="005E20D6"/>
    <w:rsid w:val="005E2EAF"/>
    <w:rsid w:val="005F1BDC"/>
    <w:rsid w:val="00647996"/>
    <w:rsid w:val="00647E18"/>
    <w:rsid w:val="00671B8B"/>
    <w:rsid w:val="0067321B"/>
    <w:rsid w:val="00696A01"/>
    <w:rsid w:val="006F09EA"/>
    <w:rsid w:val="00707AA2"/>
    <w:rsid w:val="00735F87"/>
    <w:rsid w:val="007A2553"/>
    <w:rsid w:val="007B6359"/>
    <w:rsid w:val="007F0431"/>
    <w:rsid w:val="00801092"/>
    <w:rsid w:val="00821CE0"/>
    <w:rsid w:val="00840F22"/>
    <w:rsid w:val="00847BB4"/>
    <w:rsid w:val="008503AA"/>
    <w:rsid w:val="00862D4E"/>
    <w:rsid w:val="00865E8F"/>
    <w:rsid w:val="008C0669"/>
    <w:rsid w:val="008C1D2D"/>
    <w:rsid w:val="008C3DD4"/>
    <w:rsid w:val="008C7731"/>
    <w:rsid w:val="008D1784"/>
    <w:rsid w:val="008E01F8"/>
    <w:rsid w:val="008E4E61"/>
    <w:rsid w:val="00905CD1"/>
    <w:rsid w:val="009404E2"/>
    <w:rsid w:val="00945F27"/>
    <w:rsid w:val="00947B50"/>
    <w:rsid w:val="009519B5"/>
    <w:rsid w:val="00951A78"/>
    <w:rsid w:val="00962333"/>
    <w:rsid w:val="00967736"/>
    <w:rsid w:val="00980B89"/>
    <w:rsid w:val="009E661E"/>
    <w:rsid w:val="00A2574B"/>
    <w:rsid w:val="00A73F40"/>
    <w:rsid w:val="00A87560"/>
    <w:rsid w:val="00AA051C"/>
    <w:rsid w:val="00B44CFF"/>
    <w:rsid w:val="00B768F5"/>
    <w:rsid w:val="00B9490B"/>
    <w:rsid w:val="00BE1704"/>
    <w:rsid w:val="00C055A4"/>
    <w:rsid w:val="00C21880"/>
    <w:rsid w:val="00C276DE"/>
    <w:rsid w:val="00C33A72"/>
    <w:rsid w:val="00C3641F"/>
    <w:rsid w:val="00C640B0"/>
    <w:rsid w:val="00C66BE1"/>
    <w:rsid w:val="00CA6385"/>
    <w:rsid w:val="00CA6D16"/>
    <w:rsid w:val="00CD033D"/>
    <w:rsid w:val="00D054DA"/>
    <w:rsid w:val="00D46CCE"/>
    <w:rsid w:val="00D77BD4"/>
    <w:rsid w:val="00D93F7A"/>
    <w:rsid w:val="00DB7F7D"/>
    <w:rsid w:val="00E03DF6"/>
    <w:rsid w:val="00E05F0B"/>
    <w:rsid w:val="00E14622"/>
    <w:rsid w:val="00E349E4"/>
    <w:rsid w:val="00E55FDB"/>
    <w:rsid w:val="00E63215"/>
    <w:rsid w:val="00E81840"/>
    <w:rsid w:val="00E93DE6"/>
    <w:rsid w:val="00EA5A66"/>
    <w:rsid w:val="00EB6E39"/>
    <w:rsid w:val="00EC7BE1"/>
    <w:rsid w:val="00EF060E"/>
    <w:rsid w:val="00EF25BD"/>
    <w:rsid w:val="00F33AB4"/>
    <w:rsid w:val="00F42828"/>
    <w:rsid w:val="00F45A2D"/>
    <w:rsid w:val="00F65003"/>
    <w:rsid w:val="00F77DA2"/>
    <w:rsid w:val="00F92227"/>
    <w:rsid w:val="00FB6C8A"/>
    <w:rsid w:val="00FC10CD"/>
    <w:rsid w:val="00FD7B40"/>
    <w:rsid w:val="00FE6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B8E468"/>
  <w15:chartTrackingRefBased/>
  <w15:docId w15:val="{78D7814B-6F43-4C58-9051-C04406FE6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F060E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47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47B50"/>
  </w:style>
  <w:style w:type="paragraph" w:styleId="Zpat">
    <w:name w:val="footer"/>
    <w:basedOn w:val="Normln"/>
    <w:link w:val="ZpatChar"/>
    <w:uiPriority w:val="99"/>
    <w:unhideWhenUsed/>
    <w:rsid w:val="00947B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47B50"/>
  </w:style>
  <w:style w:type="character" w:styleId="Hypertextovodkaz">
    <w:name w:val="Hyperlink"/>
    <w:basedOn w:val="Standardnpsmoodstavce"/>
    <w:uiPriority w:val="99"/>
    <w:unhideWhenUsed/>
    <w:rsid w:val="00947B5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7B50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unhideWhenUsed/>
    <w:rsid w:val="00C05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Standardnpsmoodstavce"/>
    <w:rsid w:val="00C055A4"/>
  </w:style>
  <w:style w:type="paragraph" w:customStyle="1" w:styleId="Perex12bbold">
    <w:name w:val="Perex 12b bold"/>
    <w:basedOn w:val="Normln"/>
    <w:link w:val="Perex12bboldChar"/>
    <w:qFormat/>
    <w:rsid w:val="00D054DA"/>
    <w:pPr>
      <w:spacing w:after="360" w:line="216" w:lineRule="auto"/>
      <w:contextualSpacing/>
      <w:jc w:val="both"/>
    </w:pPr>
    <w:rPr>
      <w:rFonts w:eastAsiaTheme="minorHAnsi"/>
      <w:b/>
      <w:color w:val="484C55"/>
      <w:sz w:val="24"/>
      <w:szCs w:val="24"/>
      <w:lang w:eastAsia="en-US"/>
    </w:rPr>
  </w:style>
  <w:style w:type="character" w:customStyle="1" w:styleId="Perex12bboldChar">
    <w:name w:val="Perex 12b bold Char"/>
    <w:basedOn w:val="Standardnpsmoodstavce"/>
    <w:link w:val="Perex12bbold"/>
    <w:rsid w:val="00D054DA"/>
    <w:rPr>
      <w:b/>
      <w:color w:val="484C55"/>
      <w:sz w:val="24"/>
      <w:szCs w:val="24"/>
    </w:rPr>
  </w:style>
  <w:style w:type="paragraph" w:styleId="Zkladntext">
    <w:name w:val="Body Text"/>
    <w:basedOn w:val="Normln"/>
    <w:link w:val="ZkladntextChar"/>
    <w:rsid w:val="006F09EA"/>
    <w:pPr>
      <w:suppressAutoHyphens/>
      <w:spacing w:after="140" w:line="276" w:lineRule="auto"/>
    </w:pPr>
    <w:rPr>
      <w:rFonts w:ascii="Calibri" w:hAnsi="Calibri"/>
    </w:rPr>
  </w:style>
  <w:style w:type="character" w:customStyle="1" w:styleId="ZkladntextChar">
    <w:name w:val="Základní text Char"/>
    <w:basedOn w:val="Standardnpsmoodstavce"/>
    <w:link w:val="Zkladntext"/>
    <w:rsid w:val="006F09EA"/>
    <w:rPr>
      <w:rFonts w:ascii="Calibri" w:eastAsiaTheme="minorEastAsia" w:hAnsi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20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9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samas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trhypraha.cz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press@taiko.cz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trhypraha.cz" TargetMode="External"/><Relationship Id="rId1" Type="http://schemas.openxmlformats.org/officeDocument/2006/relationships/hyperlink" Target="http://www.taik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42536F-6BAD-40F7-AFFA-9637D9EC81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358</Words>
  <Characters>2119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Krejčíková Zuzana, TAIKO</dc:creator>
  <cp:keywords/>
  <dc:description/>
  <cp:lastModifiedBy>Hana Tietze</cp:lastModifiedBy>
  <cp:revision>7</cp:revision>
  <dcterms:created xsi:type="dcterms:W3CDTF">2025-11-27T12:07:00Z</dcterms:created>
  <dcterms:modified xsi:type="dcterms:W3CDTF">2025-12-01T10:57:00Z</dcterms:modified>
</cp:coreProperties>
</file>